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DB0ECE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DB0ECE">
        <w:rPr>
          <w:b/>
        </w:rPr>
        <w:t>Оценочная стадия</w:t>
      </w:r>
      <w:bookmarkEnd w:id="0"/>
      <w:bookmarkEnd w:id="1"/>
      <w:r w:rsidR="00C50D73" w:rsidRPr="00DB0ECE">
        <w:rPr>
          <w:b/>
        </w:rPr>
        <w:t>.</w:t>
      </w:r>
    </w:p>
    <w:p w:rsidR="000932E6" w:rsidRPr="00DB0ECE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DB0ECE">
        <w:rPr>
          <w:sz w:val="24"/>
          <w:szCs w:val="24"/>
        </w:rPr>
        <w:t xml:space="preserve">Оценка </w:t>
      </w:r>
      <w:r w:rsidR="00FE6DEF" w:rsidRPr="00DB0ECE">
        <w:rPr>
          <w:sz w:val="24"/>
          <w:szCs w:val="24"/>
        </w:rPr>
        <w:t>Заявок</w:t>
      </w:r>
      <w:r w:rsidRPr="00DB0ECE">
        <w:rPr>
          <w:sz w:val="24"/>
          <w:szCs w:val="24"/>
        </w:rPr>
        <w:t xml:space="preserve"> </w:t>
      </w:r>
      <w:r w:rsidR="00FE6DEF" w:rsidRPr="00DB0ECE">
        <w:rPr>
          <w:sz w:val="24"/>
          <w:szCs w:val="24"/>
        </w:rPr>
        <w:t>Участников</w:t>
      </w:r>
      <w:r w:rsidRPr="00DB0EC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DB0ECE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Виды критериев</w:t>
      </w:r>
    </w:p>
    <w:p w:rsidR="00F60039" w:rsidRPr="00DB0ECE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Ценовой критерий</w:t>
      </w:r>
      <w:r w:rsidR="00F60039" w:rsidRPr="00DB0ECE">
        <w:rPr>
          <w:b/>
          <w:sz w:val="24"/>
          <w:szCs w:val="24"/>
        </w:rPr>
        <w:t>.</w:t>
      </w:r>
    </w:p>
    <w:p w:rsidR="00F30FFD" w:rsidRPr="00DB0ECE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B0ECE">
        <w:rPr>
          <w:b/>
          <w:sz w:val="24"/>
          <w:szCs w:val="24"/>
          <w:u w:val="single"/>
        </w:rPr>
        <w:t>Критерий №1:</w:t>
      </w:r>
      <w:r w:rsidRPr="00DB0ECE">
        <w:rPr>
          <w:sz w:val="24"/>
          <w:szCs w:val="24"/>
          <w:u w:val="single"/>
        </w:rPr>
        <w:t xml:space="preserve"> </w:t>
      </w:r>
      <w:r w:rsidR="00FD2921" w:rsidRPr="00DB0ECE">
        <w:rPr>
          <w:sz w:val="24"/>
          <w:szCs w:val="24"/>
          <w:u w:val="single"/>
        </w:rPr>
        <w:t>С</w:t>
      </w:r>
      <w:r w:rsidR="00625681" w:rsidRPr="00DB0ECE">
        <w:rPr>
          <w:sz w:val="24"/>
          <w:szCs w:val="24"/>
          <w:u w:val="single"/>
        </w:rPr>
        <w:t>тоимость по единичным расценкам</w:t>
      </w:r>
      <w:r w:rsidR="00B61DB1" w:rsidRPr="00DB0ECE">
        <w:rPr>
          <w:sz w:val="24"/>
          <w:szCs w:val="24"/>
          <w:u w:val="single"/>
        </w:rPr>
        <w:t xml:space="preserve"> (</w:t>
      </w:r>
      <w:r w:rsidR="008146B9" w:rsidRPr="00DB0ECE">
        <w:rPr>
          <w:sz w:val="24"/>
          <w:szCs w:val="24"/>
          <w:u w:val="single"/>
        </w:rPr>
        <w:t xml:space="preserve">руб., </w:t>
      </w:r>
      <w:r w:rsidR="00DB0ECE" w:rsidRPr="00DB0ECE">
        <w:rPr>
          <w:sz w:val="24"/>
          <w:szCs w:val="24"/>
          <w:u w:val="single"/>
        </w:rPr>
        <w:t>с</w:t>
      </w:r>
      <w:r w:rsidR="008146B9" w:rsidRPr="00DB0ECE">
        <w:rPr>
          <w:sz w:val="24"/>
          <w:szCs w:val="24"/>
          <w:u w:val="single"/>
        </w:rPr>
        <w:t xml:space="preserve"> учет</w:t>
      </w:r>
      <w:r w:rsidR="00DB0ECE" w:rsidRPr="00DB0ECE">
        <w:rPr>
          <w:sz w:val="24"/>
          <w:szCs w:val="24"/>
          <w:u w:val="single"/>
        </w:rPr>
        <w:t>ом</w:t>
      </w:r>
      <w:r w:rsidR="008146B9" w:rsidRPr="00DB0ECE">
        <w:rPr>
          <w:sz w:val="24"/>
          <w:szCs w:val="24"/>
          <w:u w:val="single"/>
        </w:rPr>
        <w:t xml:space="preserve"> НДС</w:t>
      </w:r>
      <w:r w:rsidR="00B61DB1" w:rsidRPr="00DB0ECE">
        <w:rPr>
          <w:sz w:val="24"/>
          <w:szCs w:val="24"/>
          <w:u w:val="single"/>
        </w:rPr>
        <w:t>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DB0ECE" w:rsidTr="009B77F3">
        <w:tc>
          <w:tcPr>
            <w:tcW w:w="3260" w:type="dxa"/>
          </w:tcPr>
          <w:p w:rsidR="00707F92" w:rsidRPr="00DB0ECE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DB0ECE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B0EC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B0ECE">
              <w:rPr>
                <w:b/>
                <w:sz w:val="24"/>
                <w:szCs w:val="24"/>
                <w:u w:val="single"/>
              </w:rPr>
              <w:t>=</w:t>
            </w:r>
            <w:r w:rsidRPr="00DB0ECE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DB0ECE" w:rsidTr="009B77F3">
        <w:tc>
          <w:tcPr>
            <w:tcW w:w="3260" w:type="dxa"/>
          </w:tcPr>
          <w:p w:rsidR="00707F92" w:rsidRPr="00DB0ECE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DB0ECE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 w:rsidRPr="00DB0ECE">
              <w:rPr>
                <w:sz w:val="24"/>
                <w:szCs w:val="24"/>
                <w:u w:val="single"/>
              </w:rPr>
              <w:t xml:space="preserve"> </w:t>
            </w:r>
            <w:r w:rsidR="00D74B59" w:rsidRPr="00DB0ECE">
              <w:rPr>
                <w:sz w:val="24"/>
                <w:szCs w:val="24"/>
                <w:u w:val="single"/>
              </w:rPr>
              <w:t>(пр</w:t>
            </w:r>
            <w:r w:rsidR="00FC25E9" w:rsidRPr="00DB0ECE">
              <w:rPr>
                <w:sz w:val="24"/>
                <w:szCs w:val="24"/>
                <w:u w:val="single"/>
              </w:rPr>
              <w:t xml:space="preserve">иложение в редактируемом формате, желательно </w:t>
            </w:r>
            <w:r w:rsidR="00FC25E9" w:rsidRPr="00DB0ECE">
              <w:rPr>
                <w:sz w:val="24"/>
                <w:szCs w:val="24"/>
                <w:u w:val="single"/>
                <w:lang w:val="en-US"/>
              </w:rPr>
              <w:t>MS</w:t>
            </w:r>
            <w:r w:rsidR="00D74B59" w:rsidRPr="00DB0ECE">
              <w:rPr>
                <w:sz w:val="24"/>
                <w:szCs w:val="24"/>
                <w:u w:val="single"/>
              </w:rPr>
              <w:t xml:space="preserve"> </w:t>
            </w:r>
            <w:r w:rsidR="00D74B59" w:rsidRPr="00DB0ECE">
              <w:rPr>
                <w:sz w:val="24"/>
                <w:szCs w:val="24"/>
                <w:u w:val="single"/>
                <w:lang w:val="en-US"/>
              </w:rPr>
              <w:t>Excel</w:t>
            </w:r>
            <w:r w:rsidR="00D74B59" w:rsidRPr="00DB0ECE">
              <w:rPr>
                <w:sz w:val="24"/>
                <w:szCs w:val="24"/>
                <w:u w:val="single"/>
              </w:rPr>
              <w:t>)</w:t>
            </w:r>
          </w:p>
        </w:tc>
      </w:tr>
      <w:tr w:rsidR="00057EB0" w:rsidRPr="00DB0ECE" w:rsidTr="009B77F3">
        <w:tc>
          <w:tcPr>
            <w:tcW w:w="3260" w:type="dxa"/>
          </w:tcPr>
          <w:p w:rsidR="00057EB0" w:rsidRPr="00DB0EC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DB0EC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B0EC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B0EC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B0EC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B0EC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DB0ECE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DB0ECE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Неценовые критерии:</w:t>
      </w:r>
    </w:p>
    <w:p w:rsidR="00B61DB1" w:rsidRPr="00DB0ECE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DB0ECE">
        <w:rPr>
          <w:b/>
          <w:sz w:val="24"/>
          <w:szCs w:val="24"/>
          <w:u w:val="single"/>
        </w:rPr>
        <w:t xml:space="preserve">Критерий №2: </w:t>
      </w:r>
      <w:r w:rsidRPr="00DB0ECE">
        <w:rPr>
          <w:sz w:val="24"/>
          <w:szCs w:val="24"/>
          <w:u w:val="single"/>
        </w:rPr>
        <w:t xml:space="preserve">Опыт Участника по поставкам/выполнению работ/оказанию услуг </w:t>
      </w:r>
      <w:r w:rsidR="00A85621" w:rsidRPr="00DB0ECE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DB0ECE" w:rsidTr="00B61DB1">
        <w:tc>
          <w:tcPr>
            <w:tcW w:w="3260" w:type="dxa"/>
          </w:tcPr>
          <w:p w:rsidR="00B61DB1" w:rsidRPr="00DB0ECE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DB0ECE" w:rsidRDefault="00B61DB1" w:rsidP="00A61F4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B0EC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B0ECE">
              <w:rPr>
                <w:b/>
                <w:sz w:val="24"/>
                <w:szCs w:val="24"/>
                <w:u w:val="single"/>
              </w:rPr>
              <w:t>=</w:t>
            </w:r>
            <w:r w:rsidR="0013755E">
              <w:rPr>
                <w:sz w:val="24"/>
                <w:szCs w:val="24"/>
                <w:u w:val="single"/>
              </w:rPr>
              <w:t>3</w:t>
            </w:r>
            <w:r w:rsidRPr="00DB0EC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DB0ECE" w:rsidTr="00B61DB1">
        <w:tc>
          <w:tcPr>
            <w:tcW w:w="3260" w:type="dxa"/>
          </w:tcPr>
          <w:p w:rsidR="00B61DB1" w:rsidRPr="00DB0ECE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DB0ECE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DB0ECE" w:rsidTr="00B61DB1">
        <w:tc>
          <w:tcPr>
            <w:tcW w:w="3260" w:type="dxa"/>
          </w:tcPr>
          <w:p w:rsidR="00057EB0" w:rsidRPr="00DB0EC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DB0ECE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EC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B0EC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B0EC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B0EC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B0EC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B0ECE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2B3B4D" w:rsidRPr="00DB0ECE" w:rsidRDefault="002B3B4D" w:rsidP="002B3B4D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8C3D77" w:rsidRPr="00DB0ECE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DB0ECE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Расчетные формулы:</w:t>
      </w:r>
    </w:p>
    <w:p w:rsidR="0085704E" w:rsidRPr="00DB0EC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DB0ECE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B0ECE">
        <w:rPr>
          <w:sz w:val="24"/>
          <w:szCs w:val="24"/>
          <w:u w:val="single"/>
        </w:rPr>
        <w:t xml:space="preserve">Баллы по КРИТЕРИЮ №1 </w:t>
      </w:r>
      <w:r w:rsidRPr="00DB0EC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37923860" r:id="rId6"/>
        </w:object>
      </w:r>
      <w:r w:rsidRPr="00DB0ECE">
        <w:rPr>
          <w:sz w:val="24"/>
          <w:szCs w:val="24"/>
          <w:u w:val="single"/>
        </w:rPr>
        <w:t>рассчитываются по следующей формуле (по</w:t>
      </w:r>
      <w:r w:rsidRPr="00DB0ECE">
        <w:rPr>
          <w:sz w:val="24"/>
          <w:szCs w:val="24"/>
          <w:u w:val="single"/>
          <w:lang w:val="en-US"/>
        </w:rPr>
        <w:t> </w:t>
      </w:r>
      <w:r w:rsidRPr="00DB0ECE">
        <w:rPr>
          <w:sz w:val="24"/>
          <w:szCs w:val="24"/>
          <w:u w:val="single"/>
        </w:rPr>
        <w:t>критерию</w:t>
      </w:r>
      <w:r w:rsidRPr="00DB0ECE">
        <w:rPr>
          <w:sz w:val="24"/>
          <w:szCs w:val="24"/>
          <w:u w:val="single"/>
          <w:lang w:val="en-US"/>
        </w:rPr>
        <w:t> </w:t>
      </w:r>
      <w:r w:rsidRPr="00DB0EC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 w:rsidRPr="00DB0ECE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B0ECE">
        <w:rPr>
          <w:sz w:val="24"/>
          <w:szCs w:val="24"/>
          <w:u w:val="single"/>
        </w:rPr>
        <w:t>):</w:t>
      </w:r>
    </w:p>
    <w:p w:rsidR="00F67D29" w:rsidRPr="00DB0ECE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DB0ECE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DB0ECE">
        <w:rPr>
          <w:position w:val="-24"/>
          <w:sz w:val="24"/>
          <w:szCs w:val="24"/>
        </w:rPr>
        <w:object w:dxaOrig="2360" w:dyaOrig="1219">
          <v:shape id="_x0000_i1026" type="#_x0000_t75" style="width:116.25pt;height:60pt" o:ole="" fillcolor="window">
            <v:imagedata r:id="rId7" o:title=""/>
          </v:shape>
          <o:OLEObject Type="Embed" ProgID="Equation.3" ShapeID="_x0000_i1026" DrawAspect="Content" ObjectID="_1837923861" r:id="rId8"/>
        </w:object>
      </w:r>
      <w:r w:rsidRPr="00DB0ECE">
        <w:rPr>
          <w:sz w:val="24"/>
          <w:szCs w:val="24"/>
        </w:rPr>
        <w:t>, где:</w:t>
      </w:r>
    </w:p>
    <w:p w:rsidR="00F67D29" w:rsidRPr="00DB0ECE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DB0ECE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DB0ECE">
        <w:rPr>
          <w:i/>
          <w:iCs/>
          <w:sz w:val="24"/>
          <w:szCs w:val="24"/>
          <w:lang w:val="en-US"/>
        </w:rPr>
        <w:t>n</w:t>
      </w:r>
      <w:r w:rsidRPr="00DB0ECE">
        <w:rPr>
          <w:sz w:val="24"/>
          <w:szCs w:val="24"/>
        </w:rPr>
        <w:t xml:space="preserve"> – количество позиций продукции;</w:t>
      </w:r>
    </w:p>
    <w:p w:rsidR="00F67D29" w:rsidRPr="00DB0ECE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DB0EC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37923862" r:id="rId10"/>
        </w:object>
      </w:r>
      <w:r w:rsidRPr="00DB0ECE">
        <w:rPr>
          <w:sz w:val="24"/>
          <w:szCs w:val="24"/>
        </w:rPr>
        <w:t xml:space="preserve"> – баллы, присуждаемые </w:t>
      </w:r>
      <w:r w:rsidRPr="00DB0ECE">
        <w:rPr>
          <w:sz w:val="24"/>
          <w:szCs w:val="24"/>
          <w:lang w:val="en-US"/>
        </w:rPr>
        <w:t>i</w:t>
      </w:r>
      <w:r w:rsidRPr="00DB0ECE">
        <w:rPr>
          <w:sz w:val="24"/>
          <w:szCs w:val="24"/>
        </w:rPr>
        <w:t>-ой Заявке Участника по указанному критерию;</w:t>
      </w:r>
    </w:p>
    <w:p w:rsidR="00F67D29" w:rsidRPr="00DB0ECE" w:rsidRDefault="00F67D29" w:rsidP="00F67D29">
      <w:pPr>
        <w:pStyle w:val="a5"/>
        <w:spacing w:line="240" w:lineRule="auto"/>
        <w:rPr>
          <w:sz w:val="24"/>
          <w:szCs w:val="24"/>
        </w:rPr>
      </w:pPr>
      <w:r w:rsidRPr="00DB0ECE">
        <w:rPr>
          <w:position w:val="-18"/>
        </w:rPr>
        <w:object w:dxaOrig="780" w:dyaOrig="420">
          <v:shape id="_x0000_i1028" type="#_x0000_t75" style="width:38.25pt;height:21pt" o:ole="">
            <v:imagedata r:id="rId11" o:title=""/>
          </v:shape>
          <o:OLEObject Type="Embed" ProgID="Equation.3" ShapeID="_x0000_i1028" DrawAspect="Content" ObjectID="_1837923863" r:id="rId12"/>
        </w:object>
      </w:r>
      <w:r w:rsidRPr="00DB0ECE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DB0ECE">
        <w:rPr>
          <w:sz w:val="24"/>
          <w:szCs w:val="24"/>
          <w:lang w:val="en-US"/>
        </w:rPr>
        <w:t>n</w:t>
      </w:r>
      <w:r w:rsidRPr="00DB0ECE">
        <w:rPr>
          <w:sz w:val="24"/>
          <w:szCs w:val="24"/>
        </w:rPr>
        <w:t>-ой позиции;</w:t>
      </w:r>
    </w:p>
    <w:p w:rsidR="00F67D29" w:rsidRPr="00DB0ECE" w:rsidRDefault="00F67D29" w:rsidP="00F67D29">
      <w:pPr>
        <w:pStyle w:val="a5"/>
        <w:spacing w:line="240" w:lineRule="auto"/>
        <w:rPr>
          <w:sz w:val="24"/>
          <w:szCs w:val="24"/>
        </w:rPr>
      </w:pPr>
      <w:r w:rsidRPr="00DB0ECE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837923864" r:id="rId14"/>
        </w:object>
      </w:r>
      <w:r w:rsidRPr="00DB0ECE">
        <w:rPr>
          <w:sz w:val="24"/>
          <w:szCs w:val="24"/>
        </w:rPr>
        <w:t xml:space="preserve"> – цена, предложенная </w:t>
      </w:r>
      <w:proofErr w:type="spellStart"/>
      <w:r w:rsidRPr="00DB0ECE">
        <w:rPr>
          <w:sz w:val="24"/>
          <w:szCs w:val="24"/>
          <w:lang w:val="en-US"/>
        </w:rPr>
        <w:t>i</w:t>
      </w:r>
      <w:proofErr w:type="spellEnd"/>
      <w:r w:rsidRPr="00DB0ECE">
        <w:rPr>
          <w:sz w:val="24"/>
          <w:szCs w:val="24"/>
        </w:rPr>
        <w:t xml:space="preserve">-м Участником, по </w:t>
      </w:r>
      <w:r w:rsidRPr="00DB0ECE">
        <w:rPr>
          <w:sz w:val="24"/>
          <w:szCs w:val="24"/>
          <w:lang w:val="en-US"/>
        </w:rPr>
        <w:t>n</w:t>
      </w:r>
      <w:r w:rsidRPr="00DB0ECE">
        <w:rPr>
          <w:sz w:val="24"/>
          <w:szCs w:val="24"/>
        </w:rPr>
        <w:t>-ой позиции;</w:t>
      </w:r>
    </w:p>
    <w:p w:rsidR="00057EB0" w:rsidRPr="00DB0ECE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B0ECE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837923865" r:id="rId16"/>
        </w:object>
      </w:r>
      <w:r w:rsidRPr="00DB0ECE">
        <w:rPr>
          <w:sz w:val="24"/>
          <w:szCs w:val="24"/>
        </w:rPr>
        <w:t xml:space="preserve"> – </w:t>
      </w:r>
      <w:r w:rsidRPr="00DB0EC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146B9" w:rsidRPr="00DB0ECE" w:rsidRDefault="008146B9" w:rsidP="008146B9">
      <w:pPr>
        <w:pStyle w:val="a5"/>
        <w:spacing w:line="240" w:lineRule="auto"/>
        <w:ind w:left="205" w:firstLine="504"/>
        <w:rPr>
          <w:sz w:val="24"/>
          <w:szCs w:val="24"/>
        </w:rPr>
      </w:pPr>
    </w:p>
    <w:p w:rsidR="00625681" w:rsidRPr="00DB0ECE" w:rsidRDefault="00625681" w:rsidP="00625681">
      <w:pPr>
        <w:pStyle w:val="a5"/>
        <w:spacing w:line="240" w:lineRule="auto"/>
        <w:ind w:left="205" w:firstLine="504"/>
        <w:rPr>
          <w:sz w:val="24"/>
          <w:szCs w:val="24"/>
        </w:rPr>
      </w:pPr>
      <w:r w:rsidRPr="00DB0ECE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057EB0" w:rsidRPr="00DB0ECE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5A380A" w:rsidRPr="00DB0ECE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DB0ECE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B0ECE">
        <w:rPr>
          <w:sz w:val="24"/>
          <w:szCs w:val="24"/>
          <w:u w:val="single"/>
        </w:rPr>
        <w:t xml:space="preserve">Баллы по КРИТЕРИЮ №2 </w:t>
      </w:r>
      <w:r w:rsidRPr="00DB0EC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837923866" r:id="rId18"/>
        </w:object>
      </w:r>
      <w:r w:rsidRPr="00DB0ECE">
        <w:rPr>
          <w:sz w:val="24"/>
          <w:szCs w:val="24"/>
          <w:u w:val="single"/>
        </w:rPr>
        <w:t>рассчитываются по следующей формуле (по критерию</w:t>
      </w:r>
      <w:r w:rsidRPr="00DB0ECE">
        <w:rPr>
          <w:sz w:val="24"/>
          <w:szCs w:val="24"/>
          <w:u w:val="single"/>
          <w:lang w:val="en-US"/>
        </w:rPr>
        <w:t> </w:t>
      </w:r>
      <w:r w:rsidRPr="00DB0EC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 w:rsidRPr="00DB0ECE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B0ECE">
        <w:rPr>
          <w:sz w:val="24"/>
          <w:szCs w:val="24"/>
          <w:u w:val="single"/>
        </w:rPr>
        <w:t xml:space="preserve">): </w:t>
      </w:r>
    </w:p>
    <w:p w:rsidR="00057EB0" w:rsidRPr="00DB0ECE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DB0ECE">
        <w:rPr>
          <w:position w:val="-38"/>
          <w:szCs w:val="28"/>
        </w:rPr>
        <w:object w:dxaOrig="2120" w:dyaOrig="859">
          <v:shape id="_x0000_i1032" type="#_x0000_t75" style="width:102.75pt;height:42.75pt" o:ole="" fillcolor="window">
            <v:imagedata r:id="rId19" o:title=""/>
          </v:shape>
          <o:OLEObject Type="Embed" ProgID="Equation.3" ShapeID="_x0000_i1032" DrawAspect="Content" ObjectID="_1837923867" r:id="rId20"/>
        </w:object>
      </w:r>
      <w:r w:rsidRPr="00DB0ECE">
        <w:rPr>
          <w:szCs w:val="28"/>
        </w:rPr>
        <w:t xml:space="preserve">  </w:t>
      </w:r>
      <w:r w:rsidRPr="00DB0ECE">
        <w:rPr>
          <w:sz w:val="24"/>
          <w:szCs w:val="24"/>
        </w:rPr>
        <w:t>где:</w:t>
      </w:r>
    </w:p>
    <w:p w:rsidR="00057EB0" w:rsidRPr="00DB0ECE" w:rsidRDefault="00057EB0" w:rsidP="00057EB0">
      <w:pPr>
        <w:pStyle w:val="a5"/>
        <w:spacing w:line="240" w:lineRule="auto"/>
        <w:rPr>
          <w:sz w:val="24"/>
          <w:szCs w:val="24"/>
        </w:rPr>
      </w:pPr>
      <w:r w:rsidRPr="00DB0ECE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837923868" r:id="rId22"/>
        </w:object>
      </w:r>
      <w:r w:rsidRPr="00DB0ECE">
        <w:rPr>
          <w:sz w:val="24"/>
          <w:szCs w:val="24"/>
        </w:rPr>
        <w:t xml:space="preserve"> – </w:t>
      </w:r>
      <w:r w:rsidR="004B2307" w:rsidRPr="00DB0ECE">
        <w:rPr>
          <w:sz w:val="24"/>
          <w:szCs w:val="24"/>
        </w:rPr>
        <w:t>баллы, присуждаемые</w:t>
      </w:r>
      <w:r w:rsidRPr="00DB0ECE">
        <w:rPr>
          <w:sz w:val="24"/>
          <w:szCs w:val="24"/>
        </w:rPr>
        <w:t xml:space="preserve">, присуждаемое </w:t>
      </w:r>
      <w:proofErr w:type="spellStart"/>
      <w:r w:rsidRPr="00DB0ECE">
        <w:rPr>
          <w:sz w:val="24"/>
          <w:szCs w:val="24"/>
          <w:lang w:val="en-US"/>
        </w:rPr>
        <w:t>i</w:t>
      </w:r>
      <w:proofErr w:type="spellEnd"/>
      <w:r w:rsidRPr="00DB0ECE">
        <w:rPr>
          <w:sz w:val="24"/>
          <w:szCs w:val="24"/>
        </w:rPr>
        <w:t>-ой Заявке Участника</w:t>
      </w:r>
      <w:r w:rsidR="004B2307" w:rsidRPr="00DB0ECE">
        <w:rPr>
          <w:sz w:val="24"/>
          <w:szCs w:val="24"/>
        </w:rPr>
        <w:t xml:space="preserve"> по указанному критерию</w:t>
      </w:r>
      <w:r w:rsidRPr="00DB0ECE">
        <w:rPr>
          <w:sz w:val="24"/>
          <w:szCs w:val="24"/>
        </w:rPr>
        <w:t>;</w:t>
      </w:r>
    </w:p>
    <w:p w:rsidR="00057EB0" w:rsidRPr="00DB0ECE" w:rsidRDefault="00057EB0" w:rsidP="00057EB0">
      <w:pPr>
        <w:pStyle w:val="a5"/>
        <w:spacing w:line="240" w:lineRule="auto"/>
        <w:rPr>
          <w:sz w:val="24"/>
          <w:szCs w:val="24"/>
        </w:rPr>
      </w:pPr>
      <w:r w:rsidRPr="00DB0ECE">
        <w:rPr>
          <w:sz w:val="24"/>
          <w:szCs w:val="24"/>
          <w:lang w:val="en-US"/>
        </w:rPr>
        <w:t>Bi</w:t>
      </w:r>
      <w:r w:rsidRPr="00DB0ECE">
        <w:rPr>
          <w:sz w:val="24"/>
          <w:szCs w:val="24"/>
        </w:rPr>
        <w:t xml:space="preserve"> – значение по критерию, предложенное i-м Участником;</w:t>
      </w:r>
    </w:p>
    <w:p w:rsidR="00A85621" w:rsidRPr="00DB0ECE" w:rsidRDefault="00A85621" w:rsidP="00A85621">
      <w:pPr>
        <w:pStyle w:val="a5"/>
        <w:spacing w:line="240" w:lineRule="auto"/>
        <w:ind w:left="851"/>
        <w:rPr>
          <w:sz w:val="24"/>
          <w:szCs w:val="24"/>
        </w:rPr>
      </w:pPr>
      <w:r w:rsidRPr="00DB0ECE">
        <w:rPr>
          <w:sz w:val="24"/>
          <w:szCs w:val="24"/>
        </w:rPr>
        <w:t xml:space="preserve">Расчет значения по критерию </w:t>
      </w:r>
      <w:r w:rsidRPr="00DB0ECE">
        <w:rPr>
          <w:sz w:val="24"/>
          <w:szCs w:val="24"/>
          <w:lang w:val="en-US"/>
        </w:rPr>
        <w:t>Bi</w:t>
      </w:r>
      <w:r w:rsidRPr="00DB0ECE">
        <w:rPr>
          <w:sz w:val="24"/>
          <w:szCs w:val="24"/>
        </w:rPr>
        <w:t xml:space="preserve"> производится по формуле:</w:t>
      </w:r>
    </w:p>
    <w:p w:rsidR="00A85621" w:rsidRPr="00DB0ECE" w:rsidRDefault="0013755E" w:rsidP="00A85621">
      <w:pPr>
        <w:pStyle w:val="a5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A85621" w:rsidRPr="00DB0ECE">
        <w:rPr>
          <w:sz w:val="30"/>
          <w:szCs w:val="30"/>
        </w:rPr>
        <w:t xml:space="preserve">, </w:t>
      </w:r>
      <w:r w:rsidR="00A85621" w:rsidRPr="00DB0ECE">
        <w:rPr>
          <w:sz w:val="24"/>
          <w:szCs w:val="24"/>
        </w:rPr>
        <w:t>где</w:t>
      </w:r>
      <w:r w:rsidR="00A85621" w:rsidRPr="00DB0ECE">
        <w:rPr>
          <w:sz w:val="30"/>
          <w:szCs w:val="30"/>
        </w:rPr>
        <w:t>:</w:t>
      </w:r>
    </w:p>
    <w:p w:rsidR="00A85621" w:rsidRPr="00DB0ECE" w:rsidRDefault="00A85621" w:rsidP="00A85621">
      <w:pPr>
        <w:pStyle w:val="a5"/>
        <w:spacing w:line="240" w:lineRule="auto"/>
        <w:ind w:left="851"/>
        <w:rPr>
          <w:sz w:val="24"/>
          <w:szCs w:val="24"/>
        </w:rPr>
      </w:pPr>
      <w:proofErr w:type="spellStart"/>
      <w:r w:rsidRPr="00DB0ECE">
        <w:rPr>
          <w:sz w:val="24"/>
          <w:szCs w:val="24"/>
          <w:lang w:val="en-US"/>
        </w:rPr>
        <w:t>Bn</w:t>
      </w:r>
      <w:proofErr w:type="spellEnd"/>
      <w:proofErr w:type="gramStart"/>
      <w:r w:rsidRPr="00DB0ECE">
        <w:rPr>
          <w:sz w:val="24"/>
          <w:szCs w:val="24"/>
        </w:rPr>
        <w:t>,</w:t>
      </w:r>
      <w:proofErr w:type="spellStart"/>
      <w:r w:rsidRPr="00DB0ECE">
        <w:rPr>
          <w:sz w:val="24"/>
          <w:szCs w:val="24"/>
          <w:lang w:val="en-US"/>
        </w:rPr>
        <w:t>i</w:t>
      </w:r>
      <w:proofErr w:type="spellEnd"/>
      <w:proofErr w:type="gramEnd"/>
      <w:r w:rsidRPr="00DB0ECE">
        <w:rPr>
          <w:sz w:val="24"/>
          <w:szCs w:val="24"/>
        </w:rPr>
        <w:t xml:space="preserve"> – стоимость </w:t>
      </w:r>
      <w:r w:rsidRPr="00DB0ECE">
        <w:rPr>
          <w:sz w:val="24"/>
          <w:szCs w:val="24"/>
          <w:lang w:val="en-US"/>
        </w:rPr>
        <w:t>n</w:t>
      </w:r>
      <w:r w:rsidRPr="00DB0ECE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A85621" w:rsidRPr="00DB0ECE" w:rsidRDefault="00A85621" w:rsidP="00A85621">
      <w:pPr>
        <w:pStyle w:val="a5"/>
        <w:spacing w:line="240" w:lineRule="auto"/>
        <w:ind w:left="851"/>
        <w:rPr>
          <w:sz w:val="24"/>
          <w:szCs w:val="24"/>
        </w:rPr>
      </w:pPr>
      <w:r w:rsidRPr="00DB0ECE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A85621" w:rsidRPr="00DB0ECE" w:rsidRDefault="00A85621" w:rsidP="00057EB0">
      <w:pPr>
        <w:pStyle w:val="a5"/>
        <w:spacing w:line="240" w:lineRule="auto"/>
        <w:rPr>
          <w:sz w:val="24"/>
          <w:szCs w:val="24"/>
        </w:rPr>
      </w:pPr>
    </w:p>
    <w:p w:rsidR="00057EB0" w:rsidRPr="00DB0ECE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DB0ECE">
        <w:rPr>
          <w:sz w:val="24"/>
          <w:szCs w:val="24"/>
          <w:lang w:val="en-US"/>
        </w:rPr>
        <w:t>Bmax</w:t>
      </w:r>
      <w:proofErr w:type="spellEnd"/>
      <w:r w:rsidRPr="00DB0EC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2B3B4D" w:rsidRPr="0013755E" w:rsidRDefault="00057EB0" w:rsidP="0013755E">
      <w:pPr>
        <w:pStyle w:val="a5"/>
        <w:spacing w:line="240" w:lineRule="auto"/>
        <w:rPr>
          <w:sz w:val="24"/>
          <w:szCs w:val="24"/>
        </w:rPr>
      </w:pPr>
      <w:r w:rsidRPr="00DB0ECE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837923869" r:id="rId24"/>
        </w:object>
      </w:r>
      <w:r w:rsidRPr="00DB0ECE">
        <w:rPr>
          <w:sz w:val="24"/>
          <w:szCs w:val="24"/>
        </w:rPr>
        <w:t xml:space="preserve"> – </w:t>
      </w:r>
      <w:r w:rsidRPr="00DB0EC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DB0ECE">
        <w:rPr>
          <w:sz w:val="24"/>
          <w:szCs w:val="24"/>
        </w:rPr>
        <w:t>.</w:t>
      </w:r>
      <w:bookmarkStart w:id="3" w:name="_GoBack"/>
      <w:bookmarkEnd w:id="3"/>
    </w:p>
    <w:p w:rsidR="002B3B4D" w:rsidRPr="00DB0ECE" w:rsidRDefault="002B3B4D" w:rsidP="002B3B4D">
      <w:pPr>
        <w:pStyle w:val="a5"/>
        <w:spacing w:line="240" w:lineRule="auto"/>
        <w:rPr>
          <w:sz w:val="16"/>
          <w:szCs w:val="16"/>
        </w:rPr>
      </w:pPr>
    </w:p>
    <w:p w:rsidR="006D6FF3" w:rsidRPr="00DB0ECE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DB0EC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B0ECE">
        <w:rPr>
          <w:b/>
          <w:sz w:val="24"/>
          <w:szCs w:val="24"/>
        </w:rPr>
        <w:t>Ранжировка Участников</w:t>
      </w:r>
    </w:p>
    <w:p w:rsidR="00AA316E" w:rsidRPr="00DB0ECE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263650" w:rsidRPr="00DB0ECE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DB0EC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DB0ECE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DB0ECE">
        <w:rPr>
          <w:sz w:val="24"/>
          <w:szCs w:val="24"/>
        </w:rPr>
        <w:t>Наивысшее место в итоговой ранжировке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DB0ECE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при ранжировке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3755E"/>
    <w:rsid w:val="00147E30"/>
    <w:rsid w:val="001516E8"/>
    <w:rsid w:val="00161ABE"/>
    <w:rsid w:val="001664F0"/>
    <w:rsid w:val="00167746"/>
    <w:rsid w:val="00190985"/>
    <w:rsid w:val="001B32E9"/>
    <w:rsid w:val="001D0E08"/>
    <w:rsid w:val="001E2F74"/>
    <w:rsid w:val="001E6E68"/>
    <w:rsid w:val="0021538B"/>
    <w:rsid w:val="00263650"/>
    <w:rsid w:val="00274BEF"/>
    <w:rsid w:val="0028201A"/>
    <w:rsid w:val="002A027F"/>
    <w:rsid w:val="002B3B4D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01041"/>
    <w:rsid w:val="00614767"/>
    <w:rsid w:val="00623C3E"/>
    <w:rsid w:val="00625681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146B9"/>
    <w:rsid w:val="00821F64"/>
    <w:rsid w:val="0085704E"/>
    <w:rsid w:val="00857BA7"/>
    <w:rsid w:val="00884D02"/>
    <w:rsid w:val="008948AD"/>
    <w:rsid w:val="008C28FF"/>
    <w:rsid w:val="008C3D77"/>
    <w:rsid w:val="008E6F5F"/>
    <w:rsid w:val="008F3DB4"/>
    <w:rsid w:val="00921A64"/>
    <w:rsid w:val="0092391D"/>
    <w:rsid w:val="009372FE"/>
    <w:rsid w:val="00953EA6"/>
    <w:rsid w:val="00962E9A"/>
    <w:rsid w:val="0097438A"/>
    <w:rsid w:val="009A149C"/>
    <w:rsid w:val="009B4D10"/>
    <w:rsid w:val="009B77F3"/>
    <w:rsid w:val="009D578C"/>
    <w:rsid w:val="009F62EF"/>
    <w:rsid w:val="00A01786"/>
    <w:rsid w:val="00A33146"/>
    <w:rsid w:val="00A46742"/>
    <w:rsid w:val="00A61F45"/>
    <w:rsid w:val="00A85621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B0ECE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D2921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Колотова Юлия Николаевна</cp:lastModifiedBy>
  <cp:revision>36</cp:revision>
  <dcterms:created xsi:type="dcterms:W3CDTF">2019-02-04T07:08:00Z</dcterms:created>
  <dcterms:modified xsi:type="dcterms:W3CDTF">2026-04-17T05:38:00Z</dcterms:modified>
</cp:coreProperties>
</file>